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CEF" w:rsidRPr="00131CEF" w:rsidRDefault="00131CEF" w:rsidP="00131CEF">
      <w:pPr>
        <w:shd w:val="clear" w:color="auto" w:fill="FFFFFF"/>
        <w:spacing w:after="120" w:line="660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131CEF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497205</wp:posOffset>
            </wp:positionV>
            <wp:extent cx="4431030" cy="2924175"/>
            <wp:effectExtent l="0" t="0" r="7620" b="9525"/>
            <wp:wrapSquare wrapText="bothSides"/>
            <wp:docPr id="1" name="Рисунок 1" descr="Протестная акция Buy Nothing Day в США. Фото: Flick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тестная акция Buy Nothing Day в США. Фото: Flickr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31CEF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8</w:t>
      </w:r>
      <w:r w:rsidRPr="00131CEF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 xml:space="preserve"> ноября — Всемирный день отказа от покупок</w:t>
      </w:r>
    </w:p>
    <w:p w:rsidR="00131CEF" w:rsidRPr="00131CEF" w:rsidRDefault="00131CEF" w:rsidP="00131CEF">
      <w:pPr>
        <w:shd w:val="clear" w:color="auto" w:fill="FFFFFF"/>
        <w:spacing w:before="90"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Всемирный день отказа от покупок (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Buy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Nothing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Day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отмечается ежегодно в конце ноября одновременно с «Черной пятницей» и началом рождественских распродаж.</w:t>
      </w:r>
    </w:p>
    <w:p w:rsidR="00131CEF" w:rsidRPr="00131CEF" w:rsidRDefault="00131CEF" w:rsidP="00131CEF">
      <w:pPr>
        <w:shd w:val="clear" w:color="auto" w:fill="FFFFFF"/>
        <w:spacing w:before="90"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Автором идеи </w:t>
      </w:r>
      <w:hyperlink r:id="rId5" w:tgtFrame="_blank" w:history="1">
        <w:r w:rsidRPr="00131CEF">
          <w:rPr>
            <w:rFonts w:ascii="Times New Roman" w:eastAsia="Times New Roman" w:hAnsi="Times New Roman" w:cs="Times New Roman"/>
            <w:color w:val="0077FF"/>
            <w:sz w:val="26"/>
            <w:szCs w:val="26"/>
            <w:lang w:eastAsia="ru-RU"/>
          </w:rPr>
          <w:t>стал</w:t>
        </w:r>
      </w:hyperlink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канадский художник-рекламист Тед Дейв. Он хотел организовать коллективный протест против рекламной и маркетинговой индустрии, создающей иллюзию необходимости все большего и большего потребления. Изначально день назывался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No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Shop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Day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проходил под девизом «Достаточно — значит достаточно!» (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Enough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is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enough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!).</w:t>
      </w:r>
    </w:p>
    <w:p w:rsidR="00131CEF" w:rsidRPr="00131CEF" w:rsidRDefault="00131CEF" w:rsidP="00131CEF">
      <w:pPr>
        <w:shd w:val="clear" w:color="auto" w:fill="FFFFFF"/>
        <w:spacing w:before="90"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Через некоторое время идею Дейва поддержала и стала продвигать канадская некоммерческая организация 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begin"/>
      </w: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instrText xml:space="preserve"> HYPERLINK "https://www.adbusters.org/" \t "_blank" </w:instrText>
      </w: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separate"/>
      </w:r>
      <w:r w:rsidRPr="00131CEF">
        <w:rPr>
          <w:rFonts w:ascii="Times New Roman" w:eastAsia="Times New Roman" w:hAnsi="Times New Roman" w:cs="Times New Roman"/>
          <w:color w:val="0077FF"/>
          <w:sz w:val="26"/>
          <w:szCs w:val="26"/>
          <w:lang w:eastAsia="ru-RU"/>
        </w:rPr>
        <w:t>Adbusters</w:t>
      </w:r>
      <w:proofErr w:type="spellEnd"/>
      <w:r w:rsidRPr="00131CEF">
        <w:rPr>
          <w:rFonts w:ascii="Times New Roman" w:eastAsia="Times New Roman" w:hAnsi="Times New Roman" w:cs="Times New Roman"/>
          <w:color w:val="0077FF"/>
          <w:sz w:val="26"/>
          <w:szCs w:val="26"/>
          <w:lang w:eastAsia="ru-RU"/>
        </w:rPr>
        <w:t xml:space="preserve"> </w:t>
      </w:r>
      <w:proofErr w:type="spellStart"/>
      <w:r w:rsidRPr="00131CEF">
        <w:rPr>
          <w:rFonts w:ascii="Times New Roman" w:eastAsia="Times New Roman" w:hAnsi="Times New Roman" w:cs="Times New Roman"/>
          <w:color w:val="0077FF"/>
          <w:sz w:val="26"/>
          <w:szCs w:val="26"/>
          <w:lang w:eastAsia="ru-RU"/>
        </w:rPr>
        <w:t>Media</w:t>
      </w:r>
      <w:proofErr w:type="spellEnd"/>
      <w:r w:rsidRPr="00131CEF">
        <w:rPr>
          <w:rFonts w:ascii="Times New Roman" w:eastAsia="Times New Roman" w:hAnsi="Times New Roman" w:cs="Times New Roman"/>
          <w:color w:val="0077FF"/>
          <w:sz w:val="26"/>
          <w:szCs w:val="26"/>
          <w:lang w:eastAsia="ru-RU"/>
        </w:rPr>
        <w:t xml:space="preserve"> </w:t>
      </w:r>
      <w:proofErr w:type="spellStart"/>
      <w:r w:rsidRPr="00131CEF">
        <w:rPr>
          <w:rFonts w:ascii="Times New Roman" w:eastAsia="Times New Roman" w:hAnsi="Times New Roman" w:cs="Times New Roman"/>
          <w:color w:val="0077FF"/>
          <w:sz w:val="26"/>
          <w:szCs w:val="26"/>
          <w:lang w:eastAsia="ru-RU"/>
        </w:rPr>
        <w:t>Foundation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end"/>
      </w: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которая занимается вопросами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антипотребительства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улучшения окружающей среды и объединяет художников, писателей, предпринимателей, преподавателей, студентов, выступающих против навязываемого рекламой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сверхпотребления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31CEF" w:rsidRPr="00131CEF" w:rsidRDefault="00131CEF" w:rsidP="00131CEF">
      <w:pPr>
        <w:shd w:val="clear" w:color="auto" w:fill="FFFFFF"/>
        <w:spacing w:before="90"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Впервые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Buy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Nothing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Day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отметили именно в Канаде в сентябре 1992 года, через пять лет его стали проводить по всей Северной Америке в «Черную пятницу», а в Европе – в субботу после дня распродаж. Всемирный день отказа от покупок отмечается театрализованными шествиями и представлениями, а также трансляцией и публикацией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антирекламных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роликов и объявлений в более 60 странах. Условием участия в акции является отказ от покупок в течение 24 часов.</w:t>
      </w:r>
    </w:p>
    <w:p w:rsidR="00131CEF" w:rsidRPr="00131CEF" w:rsidRDefault="00131CEF" w:rsidP="00131CEF">
      <w:pPr>
        <w:shd w:val="clear" w:color="auto" w:fill="FFFFFF"/>
        <w:spacing w:before="90" w:after="30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1CEF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365125</wp:posOffset>
            </wp:positionV>
            <wp:extent cx="4200525" cy="3130550"/>
            <wp:effectExtent l="0" t="0" r="9525" b="0"/>
            <wp:wrapSquare wrapText="bothSides"/>
            <wp:docPr id="2" name="Рисунок 2" descr="Акция в супермаркетах США в 2000-х годах. Фото: Brave New Films/commons.wikimedia.or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кция в супермаркетах США в 2000-х годах. Фото: Brave New Films/commons.wikimedia.org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13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7" w:tgtFrame="_blank" w:history="1">
        <w:r w:rsidRPr="00131CEF">
          <w:rPr>
            <w:rFonts w:ascii="Times New Roman" w:eastAsia="Times New Roman" w:hAnsi="Times New Roman" w:cs="Times New Roman"/>
            <w:color w:val="0077FF"/>
            <w:sz w:val="26"/>
            <w:szCs w:val="26"/>
            <w:lang w:eastAsia="ru-RU"/>
          </w:rPr>
          <w:t>По мнению</w:t>
        </w:r>
      </w:hyperlink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канадского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медиаактивиста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эстонского происхождения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Калле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Ласна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основателя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Adbusters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причину финансовых кризисов нужно искать не в ликвидности или нерегулируемых рынках, а в культуре избыточного и бездумного потребления: 20% населения планеты живут в странах с высоким уровнем жизни, эти люди используют более 80% всех природных ресурсов.</w:t>
      </w:r>
    </w:p>
    <w:p w:rsidR="00131CEF" w:rsidRPr="00131CEF" w:rsidRDefault="00131CEF" w:rsidP="00131C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Проблему </w:t>
      </w:r>
      <w:proofErr w:type="spellStart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перепотребления</w:t>
      </w:r>
      <w:proofErr w:type="spellEnd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чаще всего связывают с </w:t>
      </w:r>
      <w:proofErr w:type="spellStart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шопоголизмом</w:t>
      </w:r>
      <w:proofErr w:type="spellEnd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, или </w:t>
      </w:r>
      <w:proofErr w:type="spellStart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ониоманией</w:t>
      </w:r>
      <w:proofErr w:type="spellEnd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(от греческих слов </w:t>
      </w:r>
      <w:proofErr w:type="spellStart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onios</w:t>
      </w:r>
      <w:proofErr w:type="spellEnd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– «для продажи» и </w:t>
      </w:r>
      <w:proofErr w:type="spellStart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mania</w:t>
      </w:r>
      <w:proofErr w:type="spellEnd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– «безумие»). Это </w:t>
      </w:r>
      <w:hyperlink r:id="rId8" w:tgtFrame="_blank" w:history="1">
        <w:r w:rsidRPr="00131CEF">
          <w:rPr>
            <w:rFonts w:ascii="Times New Roman" w:eastAsia="Times New Roman" w:hAnsi="Times New Roman" w:cs="Times New Roman"/>
            <w:i/>
            <w:iCs/>
            <w:color w:val="0077FF"/>
            <w:sz w:val="26"/>
            <w:szCs w:val="26"/>
            <w:lang w:eastAsia="ru-RU"/>
          </w:rPr>
          <w:t>вид зависимого поведения</w:t>
        </w:r>
      </w:hyperlink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, направленный на удовлетворение потребности покупать, причем приобретение любого товара совершается не по причине необходимости, а ради получения удовольствия от самого процесса совершения покупки. Сегодня </w:t>
      </w:r>
      <w:proofErr w:type="spellStart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ониомания</w:t>
      </w:r>
      <w:proofErr w:type="spellEnd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внесена в международную </w:t>
      </w:r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lastRenderedPageBreak/>
        <w:t xml:space="preserve">классификацию психических расстройств, диагностируется и </w:t>
      </w:r>
      <w:proofErr w:type="spellStart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терапевтируется</w:t>
      </w:r>
      <w:proofErr w:type="spellEnd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наравне с наркотическими, химическими и игровыми формами зависимого поведения.</w:t>
      </w:r>
    </w:p>
    <w:p w:rsidR="00131CEF" w:rsidRPr="00131CEF" w:rsidRDefault="00131CEF" w:rsidP="00131CEF">
      <w:pPr>
        <w:shd w:val="clear" w:color="auto" w:fill="FFFFFF"/>
        <w:spacing w:before="90" w:after="30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данным Гринпис, в мире ежегодно </w:t>
      </w:r>
      <w:hyperlink r:id="rId9" w:tgtFrame="_blank" w:history="1">
        <w:r w:rsidRPr="00131CEF">
          <w:rPr>
            <w:rFonts w:ascii="Times New Roman" w:eastAsia="Times New Roman" w:hAnsi="Times New Roman" w:cs="Times New Roman"/>
            <w:color w:val="0077FF"/>
            <w:sz w:val="26"/>
            <w:szCs w:val="26"/>
            <w:lang w:eastAsia="ru-RU"/>
          </w:rPr>
          <w:t>производится</w:t>
        </w:r>
      </w:hyperlink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100 млрд единиц одежды. Объем отходов модной индустрии, в том числе нераспроданной одежды, достигает 92 млн тонн. Большая часть этого «мусора» отправляется на свалку, несмотря на то что текстиль поддается почти стопроцентной переработке, отмечают специалисты российского фонда </w:t>
      </w:r>
      <w:hyperlink r:id="rId10" w:tgtFrame="_blank" w:history="1">
        <w:r w:rsidRPr="00131CEF">
          <w:rPr>
            <w:rFonts w:ascii="Times New Roman" w:eastAsia="Times New Roman" w:hAnsi="Times New Roman" w:cs="Times New Roman"/>
            <w:color w:val="0077FF"/>
            <w:sz w:val="26"/>
            <w:szCs w:val="26"/>
            <w:lang w:eastAsia="ru-RU"/>
          </w:rPr>
          <w:t>«Второе дыхание»</w:t>
        </w:r>
      </w:hyperlink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Модная индустрия занимает второе место по уровню загрязнения окружающей среды, уступая только нефтегазовой промышленности.</w:t>
      </w:r>
    </w:p>
    <w:p w:rsidR="00131CEF" w:rsidRDefault="00131CEF" w:rsidP="00131CEF">
      <w:pPr>
        <w:shd w:val="clear" w:color="auto" w:fill="FFFFFF"/>
        <w:spacing w:before="90" w:after="30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1CEF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2685415</wp:posOffset>
            </wp:positionH>
            <wp:positionV relativeFrom="paragraph">
              <wp:posOffset>427990</wp:posOffset>
            </wp:positionV>
            <wp:extent cx="4022090" cy="5562600"/>
            <wp:effectExtent l="0" t="0" r="0" b="0"/>
            <wp:wrapSquare wrapText="bothSides"/>
            <wp:docPr id="3" name="Рисунок 3" descr="Фото: сайт компании EcoDa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то: сайт компании EcoDao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556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Компания 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begin"/>
      </w: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instrText xml:space="preserve"> HYPERLINK "https://www.ecodao.ru/" \t "_blank" </w:instrText>
      </w: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separate"/>
      </w:r>
      <w:r w:rsidRPr="00131CEF">
        <w:rPr>
          <w:rFonts w:ascii="Times New Roman" w:eastAsia="Times New Roman" w:hAnsi="Times New Roman" w:cs="Times New Roman"/>
          <w:color w:val="0077FF"/>
          <w:sz w:val="26"/>
          <w:szCs w:val="26"/>
          <w:lang w:eastAsia="ru-RU"/>
        </w:rPr>
        <w:t>EcoDao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fldChar w:fldCharType="end"/>
      </w: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создала </w:t>
      </w:r>
      <w:hyperlink r:id="rId12" w:tgtFrame="_blank" w:history="1">
        <w:r w:rsidRPr="00131CEF">
          <w:rPr>
            <w:rFonts w:ascii="Times New Roman" w:eastAsia="Times New Roman" w:hAnsi="Times New Roman" w:cs="Times New Roman"/>
            <w:color w:val="0077FF"/>
            <w:sz w:val="26"/>
            <w:szCs w:val="26"/>
            <w:lang w:eastAsia="ru-RU"/>
          </w:rPr>
          <w:t>Календарь ответственного потребления на 2020 год</w:t>
        </w:r>
      </w:hyperlink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На 12 листах в формате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инфографики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представлены принципы этического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консьюмеризма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содержится информация об экологическом следе человека, потреблении без отходов, переходе на многоразовые вещи, маркировке продукции, организации раздельного сбора отходов в домашних условиях и т.д. Календарь уже можно приобрети, средства от его продаж будут направлены на мероприятия по популяризации и доступности информации об ответственном потреблении.</w:t>
      </w:r>
    </w:p>
    <w:p w:rsidR="00131CEF" w:rsidRPr="00131CEF" w:rsidRDefault="00131CEF" w:rsidP="00131CEF">
      <w:pPr>
        <w:shd w:val="clear" w:color="auto" w:fill="FFFFFF"/>
        <w:spacing w:before="90" w:after="30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Андрей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Федотовский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организатор </w:t>
      </w:r>
      <w:hyperlink r:id="rId13" w:tgtFrame="_blank" w:history="1">
        <w:r w:rsidRPr="00131CEF">
          <w:rPr>
            <w:rFonts w:ascii="Times New Roman" w:eastAsia="Times New Roman" w:hAnsi="Times New Roman" w:cs="Times New Roman"/>
            <w:color w:val="0077FF"/>
            <w:sz w:val="26"/>
            <w:szCs w:val="26"/>
            <w:lang w:eastAsia="ru-RU"/>
          </w:rPr>
          <w:t>Фестиваля осознанного потребления</w:t>
        </w:r>
      </w:hyperlink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который пройдет в Санкт-Петербурге в апреле будущего года, </w:t>
      </w:r>
      <w:hyperlink r:id="rId14" w:tgtFrame="_blank" w:history="1">
        <w:r w:rsidRPr="00131CEF">
          <w:rPr>
            <w:rFonts w:ascii="Times New Roman" w:eastAsia="Times New Roman" w:hAnsi="Times New Roman" w:cs="Times New Roman"/>
            <w:color w:val="0077FF"/>
            <w:sz w:val="26"/>
            <w:szCs w:val="26"/>
            <w:lang w:eastAsia="ru-RU"/>
          </w:rPr>
          <w:t>объясняет на своей странице в социальной сети «</w:t>
        </w:r>
        <w:proofErr w:type="spellStart"/>
        <w:r w:rsidRPr="00131CEF">
          <w:rPr>
            <w:rFonts w:ascii="Times New Roman" w:eastAsia="Times New Roman" w:hAnsi="Times New Roman" w:cs="Times New Roman"/>
            <w:color w:val="0077FF"/>
            <w:sz w:val="26"/>
            <w:szCs w:val="26"/>
            <w:lang w:eastAsia="ru-RU"/>
          </w:rPr>
          <w:t>ВКонтакте</w:t>
        </w:r>
        <w:proofErr w:type="spellEnd"/>
        <w:r w:rsidRPr="00131CEF">
          <w:rPr>
            <w:rFonts w:ascii="Times New Roman" w:eastAsia="Times New Roman" w:hAnsi="Times New Roman" w:cs="Times New Roman"/>
            <w:color w:val="0077FF"/>
            <w:sz w:val="26"/>
            <w:szCs w:val="26"/>
            <w:lang w:eastAsia="ru-RU"/>
          </w:rPr>
          <w:t>»</w:t>
        </w:r>
      </w:hyperlink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какие правила необходимо соблюдать «этичному потребителю».</w:t>
      </w:r>
    </w:p>
    <w:p w:rsidR="00131CEF" w:rsidRPr="00131CEF" w:rsidRDefault="00131CEF" w:rsidP="00131C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Разумное потребление – это понимание того, что вы покупаете (качество вещи), у кого (политика компании) и как вы будете утилизировать эту вещь в дальнейшем. Помимо этого, один-два раза в год необходимо </w:t>
      </w:r>
      <w:bookmarkStart w:id="0" w:name="_GoBack"/>
      <w:bookmarkEnd w:id="0"/>
      <w:r w:rsidRPr="00131C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проводить ревизию гардероба для понимания базы и того, что нужно дополнительно, а от чего надо избавиться. Также важна ориентация на продолжительность срока службы вещи.</w:t>
      </w:r>
    </w:p>
    <w:p w:rsidR="00131CEF" w:rsidRPr="00131CEF" w:rsidRDefault="00131CEF" w:rsidP="00131CEF">
      <w:pPr>
        <w:shd w:val="clear" w:color="auto" w:fill="FFFFFF"/>
        <w:spacing w:before="90" w:after="30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«Я за то, чтобы долго носить высококлассную одежду. Лучше иметь гардероб, рассчитанный на многоразовое использование, чем тратиться на низкокачественные вещи каждый сезон», — пишет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Федотовский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91EAD" w:rsidRPr="00131CEF" w:rsidRDefault="00131CEF" w:rsidP="00131CEF">
      <w:pPr>
        <w:shd w:val="clear" w:color="auto" w:fill="FFFFFF"/>
        <w:spacing w:before="90" w:after="300" w:line="240" w:lineRule="auto"/>
        <w:rPr>
          <w:rFonts w:ascii="Times New Roman" w:hAnsi="Times New Roman" w:cs="Times New Roman"/>
        </w:rPr>
      </w:pPr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изучении состава вещи необходимо отдавать предпочтение льну, хлопку, шерсти, шелку, шифону. Желательно осознавать влияние производства тех или иных вещей на экологию в целом: быстрая мода приводит к перепроизводству и сложностям утилизации, добавляет </w:t>
      </w:r>
      <w:proofErr w:type="spellStart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Федотовский</w:t>
      </w:r>
      <w:proofErr w:type="spellEnd"/>
      <w:r w:rsidRPr="00131C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sectPr w:rsidR="00C91EAD" w:rsidRPr="00131CEF" w:rsidSect="00131CEF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EF"/>
    <w:rsid w:val="00131CEF"/>
    <w:rsid w:val="00C9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209493-DDA3-4D58-BFDA-D9AF434B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79963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8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00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3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565388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15" w:color="000000"/>
                    <w:bottom w:val="none" w:sz="0" w:space="0" w:color="auto"/>
                    <w:right w:val="none" w:sz="0" w:space="0" w:color="auto"/>
                  </w:divBdr>
                </w:div>
                <w:div w:id="19739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027795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15" w:color="00000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ihomed.com/oniomaniya/" TargetMode="External"/><Relationship Id="rId13" Type="http://schemas.openxmlformats.org/officeDocument/2006/relationships/hyperlink" Target="http://akmrf.ru/bigresaleweeken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np.ru/social/chem-opasna-chyornaya-pyatnica.html" TargetMode="External"/><Relationship Id="rId12" Type="http://schemas.openxmlformats.org/officeDocument/2006/relationships/hyperlink" Target="https://recyclemag.ru/news/kalendar-otvetstvennogo-potrebleniya-poyavilsya-prodazh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3.jpeg"/><Relationship Id="rId5" Type="http://schemas.openxmlformats.org/officeDocument/2006/relationships/hyperlink" Target="https://en.wikipedia.org/wiki/Buy_Nothing_Day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bf-secondwind.ru/?fbclid=IwAR16XDamjdjeynOrXhRbNDCAtIEyb9Z616APMY-k7miyi9xlIEXkVS53yOc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facebook.com/vtd.fond/posts/1915532911816924?__tn__=-R" TargetMode="External"/><Relationship Id="rId14" Type="http://schemas.openxmlformats.org/officeDocument/2006/relationships/hyperlink" Target="https://vk.com/wall10596230_56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2020-11-02T11:23:00Z</dcterms:created>
  <dcterms:modified xsi:type="dcterms:W3CDTF">2020-11-02T11:30:00Z</dcterms:modified>
</cp:coreProperties>
</file>